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0C66A" w14:textId="675DB486" w:rsidR="000678C6" w:rsidRPr="00EB4440" w:rsidRDefault="004E2481" w:rsidP="00E66CC2">
      <w:pPr>
        <w:spacing w:after="240" w:line="240" w:lineRule="auto"/>
        <w:ind w:left="142" w:right="394"/>
        <w:jc w:val="both"/>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E66CC2">
      <w:pPr>
        <w:pStyle w:val="ScheduleL2"/>
        <w:keepNext/>
        <w:numPr>
          <w:ilvl w:val="1"/>
          <w:numId w:val="30"/>
        </w:numPr>
        <w:spacing w:before="0" w:after="240"/>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66CC2">
            <w:pPr>
              <w:spacing w:after="240" w:line="240" w:lineRule="auto"/>
              <w:ind w:left="209"/>
              <w:jc w:val="both"/>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E66CC2">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66CC2">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66CC2">
            <w:pPr>
              <w:spacing w:after="240" w:line="240" w:lineRule="auto"/>
              <w:ind w:left="209"/>
              <w:jc w:val="both"/>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E66CC2">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66CC2">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66CC2">
            <w:pPr>
              <w:spacing w:after="240" w:line="240" w:lineRule="auto"/>
              <w:ind w:left="209"/>
              <w:jc w:val="both"/>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E66CC2">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E66CC2">
            <w:pPr>
              <w:pStyle w:val="ListParagraph"/>
              <w:spacing w:after="240" w:line="240" w:lineRule="auto"/>
              <w:jc w:val="both"/>
              <w:rPr>
                <w:rFonts w:ascii="Arial" w:hAnsi="Arial" w:cs="Arial"/>
                <w:bCs/>
                <w:iCs/>
                <w:sz w:val="24"/>
                <w:szCs w:val="24"/>
              </w:rPr>
            </w:pPr>
          </w:p>
          <w:p w14:paraId="1E82E476" w14:textId="77777777" w:rsidR="002653F6" w:rsidRPr="00C05D03" w:rsidRDefault="002653F6" w:rsidP="00E66CC2">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1E8348ED" w14:textId="77777777" w:rsidR="004641C3" w:rsidRPr="00C05D03" w:rsidRDefault="004641C3" w:rsidP="00E66CC2">
            <w:pPr>
              <w:pStyle w:val="ListParagraph"/>
              <w:jc w:val="both"/>
              <w:rPr>
                <w:rFonts w:ascii="Arial" w:hAnsi="Arial" w:cs="Arial"/>
                <w:bCs/>
                <w:iCs/>
                <w:sz w:val="24"/>
                <w:szCs w:val="24"/>
              </w:rPr>
            </w:pPr>
          </w:p>
          <w:p w14:paraId="2D917F92" w14:textId="77777777" w:rsidR="004641C3" w:rsidRPr="00C05D03" w:rsidRDefault="004641C3" w:rsidP="00E66CC2">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41D7C4DA" w14:textId="77777777" w:rsidR="002653F6" w:rsidRPr="00EB4440" w:rsidRDefault="002653F6" w:rsidP="00E66CC2">
            <w:pPr>
              <w:spacing w:after="240" w:line="240" w:lineRule="auto"/>
              <w:contextualSpacing/>
              <w:jc w:val="both"/>
              <w:rPr>
                <w:rFonts w:ascii="Arial" w:hAnsi="Arial"/>
                <w:sz w:val="24"/>
              </w:rPr>
            </w:pPr>
          </w:p>
        </w:tc>
      </w:tr>
      <w:tr w:rsidR="00DB57F6" w:rsidRPr="004E2481" w14:paraId="5A9CFD4B" w14:textId="77777777" w:rsidTr="00EB4440">
        <w:tc>
          <w:tcPr>
            <w:tcW w:w="2292" w:type="dxa"/>
          </w:tcPr>
          <w:p w14:paraId="7721B80D" w14:textId="77777777" w:rsidR="00DB57F6" w:rsidRPr="00EB4440" w:rsidRDefault="00DB57F6" w:rsidP="00E66CC2">
            <w:pPr>
              <w:spacing w:after="240" w:line="240" w:lineRule="auto"/>
              <w:ind w:left="209"/>
              <w:jc w:val="both"/>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66CC2">
            <w:pPr>
              <w:spacing w:after="240" w:line="240" w:lineRule="auto"/>
              <w:jc w:val="both"/>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66CC2">
            <w:pPr>
              <w:spacing w:after="240" w:line="240" w:lineRule="auto"/>
              <w:ind w:left="209"/>
              <w:jc w:val="both"/>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66CC2">
            <w:pPr>
              <w:spacing w:after="240" w:line="240" w:lineRule="auto"/>
              <w:jc w:val="both"/>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66CC2">
            <w:pPr>
              <w:spacing w:after="240" w:line="240" w:lineRule="auto"/>
              <w:ind w:left="209"/>
              <w:jc w:val="both"/>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66CC2">
            <w:pPr>
              <w:spacing w:after="240" w:line="240" w:lineRule="auto"/>
              <w:ind w:left="209"/>
              <w:jc w:val="both"/>
              <w:rPr>
                <w:rFonts w:ascii="Arial" w:hAnsi="Arial"/>
                <w:b/>
                <w:sz w:val="24"/>
              </w:rPr>
            </w:pPr>
          </w:p>
        </w:tc>
        <w:tc>
          <w:tcPr>
            <w:tcW w:w="6626" w:type="dxa"/>
          </w:tcPr>
          <w:p w14:paraId="2B901F40" w14:textId="50BD4673" w:rsidR="006D4B4B" w:rsidRPr="00EB4440" w:rsidRDefault="006D4B4B" w:rsidP="00E66CC2">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w:t>
            </w:r>
            <w:bookmarkStart w:id="0" w:name="_GoBack"/>
            <w:bookmarkEnd w:id="0"/>
            <w:r w:rsidR="00932A2A">
              <w:rPr>
                <w:rFonts w:ascii="Arial" w:hAnsi="Arial" w:cs="Arial"/>
                <w:spacing w:val="-2"/>
                <w:sz w:val="24"/>
                <w:szCs w:val="24"/>
              </w:rPr>
              <w:t>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66CC2">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lastRenderedPageBreak/>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E66CC2">
            <w:pPr>
              <w:pStyle w:val="ListParagraph"/>
              <w:spacing w:after="240" w:line="240" w:lineRule="auto"/>
              <w:ind w:left="405"/>
              <w:jc w:val="both"/>
              <w:rPr>
                <w:rFonts w:ascii="Arial" w:hAnsi="Arial" w:cs="Arial"/>
                <w:sz w:val="24"/>
                <w:szCs w:val="24"/>
              </w:rPr>
            </w:pPr>
          </w:p>
          <w:p w14:paraId="687C7296" w14:textId="316F4FB7" w:rsidR="006D4B4B" w:rsidRPr="00EB4440" w:rsidRDefault="006D4B4B" w:rsidP="00E66CC2">
            <w:pPr>
              <w:pStyle w:val="ListParagraph"/>
              <w:numPr>
                <w:ilvl w:val="0"/>
                <w:numId w:val="19"/>
              </w:numPr>
              <w:spacing w:after="240" w:line="240" w:lineRule="auto"/>
              <w:jc w:val="both"/>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1"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71E6C4DF" w14:textId="77777777" w:rsidR="00F74DC1" w:rsidRDefault="00F74DC1" w:rsidP="00E66CC2">
      <w:pPr>
        <w:pStyle w:val="Heading2"/>
        <w:keepNext w:val="0"/>
        <w:keepLines w:val="0"/>
        <w:numPr>
          <w:ilvl w:val="1"/>
          <w:numId w:val="30"/>
        </w:numPr>
        <w:spacing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3D1B9DF1" w14:textId="77777777" w:rsidR="00F74DC1" w:rsidRPr="0009143A" w:rsidRDefault="00F74DC1" w:rsidP="00E66CC2">
      <w:pPr>
        <w:spacing w:after="0"/>
        <w:jc w:val="both"/>
      </w:pPr>
    </w:p>
    <w:p w14:paraId="6786F500" w14:textId="01976958" w:rsidR="00F74DC1" w:rsidRDefault="00F74DC1" w:rsidP="00E66CC2">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3F71E1A8" w14:textId="28A97FA4" w:rsidR="00F74DC1" w:rsidRPr="0009143A" w:rsidRDefault="00F74DC1" w:rsidP="00E66CC2">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5189A057" w14:textId="77777777" w:rsidR="00AE532C" w:rsidRPr="00AE532C" w:rsidRDefault="00AE532C" w:rsidP="00E66CC2">
      <w:pPr>
        <w:jc w:val="both"/>
      </w:pPr>
    </w:p>
    <w:p w14:paraId="7C3D3A59" w14:textId="07D2EB9D" w:rsidR="004238AA" w:rsidRDefault="00746128" w:rsidP="00E66CC2">
      <w:pPr>
        <w:pStyle w:val="Heading2"/>
        <w:keepNext w:val="0"/>
        <w:keepLines w:val="0"/>
        <w:numPr>
          <w:ilvl w:val="1"/>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When the Parties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proofErr w:type="spellStart"/>
      <w:r w:rsidR="00C92CD4" w:rsidRPr="00746128">
        <w:rPr>
          <w:rFonts w:ascii="Arial" w:eastAsia="Arial" w:hAnsi="Arial" w:cs="Arial"/>
          <w:color w:val="auto"/>
          <w:sz w:val="24"/>
          <w:szCs w:val="24"/>
        </w:rPr>
        <w:t>disapplied</w:t>
      </w:r>
      <w:proofErr w:type="spellEnd"/>
      <w:r w:rsidR="00C92CD4" w:rsidRPr="00746128">
        <w:rPr>
          <w:rFonts w:ascii="Arial" w:eastAsia="Arial" w:hAnsi="Arial" w:cs="Arial"/>
          <w:color w:val="auto"/>
          <w:sz w:val="24"/>
          <w:szCs w:val="24"/>
        </w:rPr>
        <w:t xml:space="preserve"> </w:t>
      </w:r>
      <w:r w:rsidR="00C92CD4" w:rsidRPr="0009143A">
        <w:rPr>
          <w:rFonts w:ascii="Arial" w:eastAsia="Arial" w:hAnsi="Arial" w:cs="Arial"/>
          <w:color w:val="auto"/>
          <w:sz w:val="24"/>
          <w:szCs w:val="24"/>
        </w:rPr>
        <w:t>in respect of the Framework Contract):</w:t>
      </w:r>
    </w:p>
    <w:p w14:paraId="41A588A7" w14:textId="77777777" w:rsidR="00C92CD4" w:rsidRPr="00EB4440" w:rsidRDefault="00C92CD4" w:rsidP="00E66CC2">
      <w:pPr>
        <w:jc w:val="both"/>
      </w:pPr>
    </w:p>
    <w:p w14:paraId="48614C58" w14:textId="198B934A" w:rsidR="00C92CD4" w:rsidRDefault="00C92CD4" w:rsidP="00E66CC2">
      <w:pPr>
        <w:pStyle w:val="Heading2"/>
        <w:keepNext w:val="0"/>
        <w:keepLines w:val="0"/>
        <w:numPr>
          <w:ilvl w:val="2"/>
          <w:numId w:val="30"/>
        </w:numPr>
        <w:spacing w:line="240" w:lineRule="auto"/>
        <w:jc w:val="both"/>
        <w:rPr>
          <w:rFonts w:ascii="Arial" w:eastAsia="Arial" w:hAnsi="Arial" w:cs="Arial"/>
          <w:color w:val="auto"/>
          <w:sz w:val="24"/>
          <w:szCs w:val="24"/>
        </w:rPr>
      </w:pPr>
      <w:r>
        <w:rPr>
          <w:rFonts w:ascii="Arial" w:eastAsia="Arial" w:hAnsi="Arial" w:cs="Arial"/>
          <w:color w:val="auto"/>
          <w:sz w:val="24"/>
          <w:szCs w:val="24"/>
        </w:rPr>
        <w:t xml:space="preserve">The definition of “Occasion of Tax Non-Compliance” contained in </w:t>
      </w:r>
      <w:r w:rsidRPr="00C92CD4">
        <w:rPr>
          <w:rFonts w:ascii="Arial" w:eastAsia="Arial" w:hAnsi="Arial" w:cs="Arial"/>
          <w:color w:val="auto"/>
          <w:sz w:val="24"/>
          <w:szCs w:val="24"/>
        </w:rPr>
        <w:t>Joint Schedule 1 (Definitions)</w:t>
      </w:r>
      <w:r>
        <w:rPr>
          <w:rFonts w:ascii="Arial" w:eastAsia="Arial" w:hAnsi="Arial" w:cs="Arial"/>
          <w:color w:val="auto"/>
          <w:sz w:val="24"/>
          <w:szCs w:val="24"/>
        </w:rPr>
        <w:t xml:space="preserve"> </w:t>
      </w:r>
      <w:r w:rsidRPr="00746128">
        <w:rPr>
          <w:rFonts w:ascii="Arial" w:eastAsia="Arial" w:hAnsi="Arial" w:cs="Arial"/>
          <w:color w:val="auto"/>
          <w:sz w:val="24"/>
          <w:szCs w:val="24"/>
        </w:rPr>
        <w:t>does not apply to th</w:t>
      </w:r>
      <w:r>
        <w:rPr>
          <w:rFonts w:ascii="Arial" w:eastAsia="Arial" w:hAnsi="Arial" w:cs="Arial"/>
          <w:color w:val="auto"/>
          <w:sz w:val="24"/>
          <w:szCs w:val="24"/>
        </w:rPr>
        <w:t>at</w:t>
      </w:r>
      <w:r w:rsidRPr="00746128">
        <w:rPr>
          <w:rFonts w:ascii="Arial" w:eastAsia="Arial" w:hAnsi="Arial" w:cs="Arial"/>
          <w:color w:val="auto"/>
          <w:sz w:val="24"/>
          <w:szCs w:val="24"/>
        </w:rPr>
        <w:t xml:space="preserve"> Call-Off Contract</w:t>
      </w:r>
      <w:r>
        <w:rPr>
          <w:rFonts w:ascii="Arial" w:eastAsia="Arial" w:hAnsi="Arial" w:cs="Arial"/>
          <w:color w:val="auto"/>
          <w:sz w:val="24"/>
          <w:szCs w:val="24"/>
        </w:rPr>
        <w:t>; and</w:t>
      </w:r>
    </w:p>
    <w:p w14:paraId="4F09BA54" w14:textId="77777777" w:rsidR="00C92CD4" w:rsidRPr="00EB4440" w:rsidRDefault="00C92CD4" w:rsidP="00E66CC2">
      <w:pPr>
        <w:jc w:val="both"/>
      </w:pPr>
    </w:p>
    <w:p w14:paraId="59403ADC" w14:textId="5B840855" w:rsidR="00C92CD4" w:rsidRDefault="00746128" w:rsidP="00E66CC2">
      <w:pPr>
        <w:pStyle w:val="Heading2"/>
        <w:keepNext w:val="0"/>
        <w:keepLines w:val="0"/>
        <w:numPr>
          <w:ilvl w:val="2"/>
          <w:numId w:val="30"/>
        </w:numPr>
        <w:spacing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paragraph 5(d) of Joint Schedule 11 (Processing Data) </w:t>
      </w:r>
      <w:r w:rsidR="00C92CD4" w:rsidRPr="00746128">
        <w:rPr>
          <w:rFonts w:ascii="Arial" w:eastAsia="Arial" w:hAnsi="Arial" w:cs="Arial"/>
          <w:color w:val="auto"/>
          <w:sz w:val="24"/>
          <w:szCs w:val="24"/>
        </w:rPr>
        <w:t>does not apply to th</w:t>
      </w:r>
      <w:r w:rsidR="00C92CD4">
        <w:rPr>
          <w:rFonts w:ascii="Arial" w:eastAsia="Arial" w:hAnsi="Arial" w:cs="Arial"/>
          <w:color w:val="auto"/>
          <w:sz w:val="24"/>
          <w:szCs w:val="24"/>
        </w:rPr>
        <w:t>at</w:t>
      </w:r>
      <w:r w:rsidR="00C92CD4" w:rsidRPr="00746128">
        <w:rPr>
          <w:rFonts w:ascii="Arial" w:eastAsia="Arial" w:hAnsi="Arial" w:cs="Arial"/>
          <w:color w:val="auto"/>
          <w:sz w:val="24"/>
          <w:szCs w:val="24"/>
        </w:rPr>
        <w:t xml:space="preserve"> Call-Off Contract</w:t>
      </w:r>
      <w:r w:rsidR="00C92CD4">
        <w:rPr>
          <w:rFonts w:ascii="Arial" w:eastAsia="Arial" w:hAnsi="Arial" w:cs="Arial"/>
          <w:color w:val="auto"/>
          <w:sz w:val="24"/>
          <w:szCs w:val="24"/>
        </w:rPr>
        <w:t>.</w:t>
      </w:r>
    </w:p>
    <w:p w14:paraId="15B856A8" w14:textId="77777777" w:rsidR="00603180" w:rsidRPr="00EB4440" w:rsidRDefault="00603180" w:rsidP="00E66CC2">
      <w:pPr>
        <w:jc w:val="both"/>
      </w:pPr>
    </w:p>
    <w:p w14:paraId="5BE1172A" w14:textId="77777777" w:rsidR="00724858" w:rsidRPr="00EB4440" w:rsidRDefault="00724858"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1"/>
      <w:r w:rsidRPr="00EB4440">
        <w:rPr>
          <w:rFonts w:ascii="Arial" w:hAnsi="Arial"/>
          <w:color w:val="auto"/>
          <w:sz w:val="24"/>
        </w:rPr>
        <w:t> </w:t>
      </w:r>
    </w:p>
    <w:p w14:paraId="65427F92" w14:textId="4154EFCA" w:rsidR="00876F7E" w:rsidRDefault="00724858" w:rsidP="00E66CC2">
      <w:pPr>
        <w:pStyle w:val="Heading2"/>
        <w:keepNext w:val="0"/>
        <w:keepLines w:val="0"/>
        <w:numPr>
          <w:ilvl w:val="1"/>
          <w:numId w:val="30"/>
        </w:numPr>
        <w:spacing w:line="240" w:lineRule="auto"/>
        <w:jc w:val="both"/>
        <w:rPr>
          <w:rFonts w:ascii="Arial" w:eastAsia="Times New Roman" w:hAnsi="Arial" w:cs="Arial"/>
          <w:color w:val="auto"/>
          <w:sz w:val="24"/>
          <w:szCs w:val="24"/>
          <w:lang w:eastAsia="en-GB"/>
        </w:rPr>
      </w:pPr>
      <w:r w:rsidRPr="00EB4440">
        <w:rPr>
          <w:rFonts w:ascii="Arial" w:hAnsi="Arial"/>
          <w:color w:val="auto"/>
          <w:sz w:val="24"/>
        </w:rPr>
        <w:t xml:space="preserve">The Supplier shall invoice the </w:t>
      </w:r>
      <w:r w:rsidR="00C05D03">
        <w:rPr>
          <w:rFonts w:ascii="Arial" w:eastAsia="Times New Roman" w:hAnsi="Arial" w:cs="Arial"/>
          <w:color w:val="auto"/>
          <w:sz w:val="24"/>
          <w:szCs w:val="24"/>
          <w:lang w:eastAsia="en-GB"/>
        </w:rPr>
        <w:t>Buyer</w:t>
      </w:r>
      <w:r w:rsidRPr="00EB4440">
        <w:rPr>
          <w:rFonts w:ascii="Arial" w:hAnsi="Arial"/>
          <w:color w:val="auto"/>
          <w:sz w:val="24"/>
        </w:rPr>
        <w:t xml:space="preserve"> as specified in </w:t>
      </w:r>
      <w:r w:rsidR="0050739F" w:rsidRPr="00EB4440">
        <w:rPr>
          <w:rFonts w:ascii="Arial" w:hAnsi="Arial"/>
          <w:color w:val="auto"/>
          <w:sz w:val="24"/>
        </w:rPr>
        <w:t>Clause</w:t>
      </w:r>
      <w:r w:rsidR="00A2416B" w:rsidRPr="00EB4440">
        <w:rPr>
          <w:rFonts w:ascii="Arial" w:hAnsi="Arial"/>
          <w:color w:val="auto"/>
          <w:sz w:val="24"/>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EB4440">
        <w:rPr>
          <w:rFonts w:ascii="Arial" w:hAnsi="Arial"/>
          <w:color w:val="auto"/>
          <w:sz w:val="24"/>
        </w:rPr>
        <w:t xml:space="preserve"> as </w:t>
      </w:r>
      <w:r w:rsidR="00F3050B">
        <w:rPr>
          <w:rFonts w:ascii="Arial" w:eastAsia="Times New Roman" w:hAnsi="Arial" w:cs="Arial"/>
          <w:color w:val="auto"/>
          <w:sz w:val="24"/>
          <w:szCs w:val="24"/>
          <w:lang w:eastAsia="en-GB"/>
        </w:rPr>
        <w:t>modified by any Framework Special Terms or any</w:t>
      </w:r>
      <w:r w:rsidR="00F3050B" w:rsidRPr="00EB4440">
        <w:rPr>
          <w:rFonts w:ascii="Arial" w:hAnsi="Arial"/>
          <w:color w:val="auto"/>
          <w:sz w:val="24"/>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2" w:name="_Ref449355781"/>
    </w:p>
    <w:p w14:paraId="4324F1A9" w14:textId="77777777" w:rsidR="00663476" w:rsidRPr="00663476" w:rsidRDefault="00663476" w:rsidP="00E66CC2">
      <w:pPr>
        <w:jc w:val="both"/>
        <w:rPr>
          <w:lang w:eastAsia="en-GB"/>
        </w:rPr>
      </w:pPr>
    </w:p>
    <w:p w14:paraId="7B57B044" w14:textId="10A711BC" w:rsidR="004D4EF6" w:rsidRPr="00EB4440" w:rsidRDefault="00EF1429" w:rsidP="00E66CC2">
      <w:pPr>
        <w:pStyle w:val="Heading2"/>
        <w:keepNext w:val="0"/>
        <w:keepLines w:val="0"/>
        <w:numPr>
          <w:ilvl w:val="1"/>
          <w:numId w:val="30"/>
        </w:numPr>
        <w:spacing w:before="0" w:after="240" w:line="240" w:lineRule="auto"/>
        <w:jc w:val="both"/>
        <w:rPr>
          <w:rFonts w:ascii="Arial" w:hAnsi="Arial"/>
          <w:color w:val="auto"/>
          <w:sz w:val="24"/>
        </w:rPr>
      </w:pPr>
      <w:r>
        <w:rPr>
          <w:rFonts w:ascii="Arial" w:eastAsia="Times New Roman" w:hAnsi="Arial" w:cs="Arial"/>
          <w:color w:val="auto"/>
          <w:sz w:val="24"/>
          <w:szCs w:val="24"/>
          <w:lang w:eastAsia="en-GB"/>
        </w:rPr>
        <w:t>In addition</w:t>
      </w:r>
      <w:r w:rsidRPr="00EB4440">
        <w:rPr>
          <w:rFonts w:ascii="Arial" w:hAnsi="Arial"/>
          <w:color w:val="auto"/>
          <w:sz w:val="24"/>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EB4440">
        <w:rPr>
          <w:rFonts w:ascii="Arial" w:hAnsi="Arial"/>
          <w:color w:val="auto"/>
          <w:sz w:val="24"/>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EB4440">
        <w:rPr>
          <w:rFonts w:ascii="Arial" w:hAnsi="Arial"/>
          <w:color w:val="auto"/>
          <w:sz w:val="24"/>
        </w:rPr>
        <w:t xml:space="preserve">, the Supplier </w:t>
      </w:r>
      <w:bookmarkEnd w:id="2"/>
      <w:r w:rsidR="004D4EF6" w:rsidRPr="00EB4440">
        <w:rPr>
          <w:rFonts w:ascii="Arial" w:hAnsi="Arial"/>
          <w:color w:val="auto"/>
          <w:sz w:val="24"/>
        </w:rPr>
        <w:t>shall procure a Purchase</w:t>
      </w:r>
      <w:r w:rsidRPr="00EB4440">
        <w:rPr>
          <w:rFonts w:ascii="Arial" w:hAnsi="Arial"/>
          <w:color w:val="auto"/>
          <w:sz w:val="24"/>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EB4440">
        <w:rPr>
          <w:rFonts w:ascii="Arial" w:hAnsi="Arial"/>
          <w:color w:val="auto"/>
          <w:sz w:val="24"/>
        </w:rPr>
        <w:t xml:space="preserve">the Supplier </w:t>
      </w:r>
      <w:r w:rsidR="0075191D" w:rsidRPr="00876F7E">
        <w:rPr>
          <w:rFonts w:ascii="Arial" w:eastAsia="Times New Roman" w:hAnsi="Arial" w:cs="Arial"/>
          <w:color w:val="auto"/>
          <w:sz w:val="24"/>
          <w:szCs w:val="24"/>
          <w:lang w:eastAsia="en-GB"/>
        </w:rPr>
        <w:t>supply Deliverables</w:t>
      </w:r>
      <w:r w:rsidR="004D4EF6" w:rsidRPr="00EB4440">
        <w:rPr>
          <w:rFonts w:ascii="Arial" w:hAnsi="Arial"/>
          <w:color w:val="auto"/>
          <w:sz w:val="24"/>
        </w:rPr>
        <w:t xml:space="preserve"> without a Purchase Order Number: </w:t>
      </w:r>
    </w:p>
    <w:p w14:paraId="6E1212AB" w14:textId="77777777" w:rsidR="004D4EF6" w:rsidRPr="00EB4440" w:rsidRDefault="004D4EF6" w:rsidP="00E66CC2">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lastRenderedPageBreak/>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66CC2">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66CC2">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66CC2">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3"/>
    </w:p>
    <w:p w14:paraId="2D0F15D2" w14:textId="4C4E3066" w:rsidR="00295388" w:rsidRPr="00EB4440" w:rsidRDefault="0076306D"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4"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4"/>
    </w:p>
    <w:p w14:paraId="36C4F65A" w14:textId="7D358889" w:rsidR="00884286" w:rsidRDefault="000553F9" w:rsidP="00E66CC2">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5"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E66CC2">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E66CC2">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66CC2">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E66CC2">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5"/>
    </w:p>
    <w:p w14:paraId="7ED88387" w14:textId="4B41EC7C" w:rsidR="00295388" w:rsidRPr="00EB4440" w:rsidRDefault="0076306D" w:rsidP="00E66CC2">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66CC2">
      <w:pPr>
        <w:pStyle w:val="Heading2"/>
        <w:keepNext w:val="0"/>
        <w:keepLines w:val="0"/>
        <w:numPr>
          <w:ilvl w:val="1"/>
          <w:numId w:val="30"/>
        </w:numPr>
        <w:spacing w:after="240" w:line="240" w:lineRule="auto"/>
        <w:jc w:val="both"/>
        <w:rPr>
          <w:rFonts w:ascii="Arial" w:hAnsi="Arial"/>
          <w:sz w:val="24"/>
        </w:rPr>
      </w:pPr>
      <w:bookmarkStart w:id="6" w:name="_Ref20319270"/>
      <w:r>
        <w:rPr>
          <w:rFonts w:ascii="Arial" w:eastAsia="Times New Roman" w:hAnsi="Arial" w:cs="Arial"/>
          <w:color w:val="auto"/>
          <w:sz w:val="24"/>
          <w:szCs w:val="24"/>
          <w:lang w:eastAsia="en-GB"/>
        </w:rPr>
        <w:lastRenderedPageBreak/>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6"/>
      <w:r w:rsidR="00545FAC" w:rsidRPr="00EB4440">
        <w:rPr>
          <w:rFonts w:ascii="Arial" w:hAnsi="Arial"/>
          <w:color w:val="auto"/>
          <w:sz w:val="24"/>
        </w:rPr>
        <w:t xml:space="preserve"> </w:t>
      </w:r>
    </w:p>
    <w:p w14:paraId="06BAFC3C" w14:textId="7AE3D888" w:rsidR="00500CE0" w:rsidRPr="00EB4440" w:rsidRDefault="00545FAC" w:rsidP="00E66CC2">
      <w:pPr>
        <w:pStyle w:val="Heading2"/>
        <w:keepNext w:val="0"/>
        <w:keepLines w:val="0"/>
        <w:numPr>
          <w:ilvl w:val="1"/>
          <w:numId w:val="30"/>
        </w:numPr>
        <w:spacing w:after="240" w:line="240" w:lineRule="auto"/>
        <w:jc w:val="both"/>
        <w:rPr>
          <w:rFonts w:ascii="Arial" w:hAnsi="Arial"/>
          <w:sz w:val="24"/>
        </w:rPr>
      </w:pPr>
      <w:bookmarkStart w:id="7" w:name="_Ref20993847"/>
      <w:bookmarkStart w:id="8"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E66CC2">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9" w:name="_Upon_a_request"/>
      <w:bookmarkEnd w:id="9"/>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7"/>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8"/>
    </w:p>
    <w:p w14:paraId="04F4C2C4" w14:textId="38B0962C" w:rsidR="00545FAC" w:rsidRPr="00EB4440" w:rsidRDefault="00F052EE" w:rsidP="00E66CC2">
      <w:pPr>
        <w:pStyle w:val="Heading2"/>
        <w:keepNext w:val="0"/>
        <w:keepLines w:val="0"/>
        <w:numPr>
          <w:ilvl w:val="1"/>
          <w:numId w:val="30"/>
        </w:numPr>
        <w:spacing w:after="240" w:line="240" w:lineRule="auto"/>
        <w:jc w:val="both"/>
        <w:rPr>
          <w:rFonts w:ascii="Arial" w:hAnsi="Arial"/>
          <w:sz w:val="24"/>
        </w:rPr>
      </w:pPr>
      <w:bookmarkStart w:id="10"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10"/>
    </w:p>
    <w:p w14:paraId="3CE096CB" w14:textId="1B4F3F18" w:rsidR="00545FAC" w:rsidRPr="00EB4440" w:rsidRDefault="00545FAC"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1"/>
    </w:p>
    <w:p w14:paraId="0F05CF6D" w14:textId="14AFB2AD" w:rsidR="00545FAC" w:rsidRPr="00EB4440" w:rsidRDefault="00545FAC" w:rsidP="00E66CC2">
      <w:pPr>
        <w:pStyle w:val="Heading2"/>
        <w:keepNext w:val="0"/>
        <w:keepLines w:val="0"/>
        <w:numPr>
          <w:ilvl w:val="2"/>
          <w:numId w:val="30"/>
        </w:numPr>
        <w:spacing w:before="0" w:after="240" w:line="240" w:lineRule="auto"/>
        <w:ind w:left="1418" w:hanging="698"/>
        <w:jc w:val="both"/>
        <w:rPr>
          <w:rFonts w:ascii="Arial" w:hAnsi="Arial"/>
          <w:sz w:val="24"/>
        </w:rPr>
      </w:pPr>
      <w:bookmarkStart w:id="12"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2"/>
    </w:p>
    <w:p w14:paraId="6CF34EBA" w14:textId="260343EF" w:rsidR="00545FAC" w:rsidRPr="00AE532C" w:rsidRDefault="00545FAC" w:rsidP="00E66CC2">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66CC2">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E66CC2">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3"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3"/>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66CC2">
      <w:pPr>
        <w:pStyle w:val="Heading2"/>
        <w:keepNext w:val="0"/>
        <w:keepLines w:val="0"/>
        <w:numPr>
          <w:ilvl w:val="1"/>
          <w:numId w:val="30"/>
        </w:numPr>
        <w:spacing w:after="240" w:line="240" w:lineRule="auto"/>
        <w:jc w:val="both"/>
        <w:rPr>
          <w:rFonts w:ascii="Arial" w:hAnsi="Arial"/>
          <w:sz w:val="24"/>
        </w:rPr>
      </w:pPr>
      <w:bookmarkStart w:id="14"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4"/>
      <w:r w:rsidR="00545FAC" w:rsidRPr="00EB4440">
        <w:rPr>
          <w:rFonts w:ascii="Arial" w:hAnsi="Arial"/>
          <w:color w:val="auto"/>
          <w:sz w:val="24"/>
        </w:rPr>
        <w:t xml:space="preserve"> </w:t>
      </w:r>
    </w:p>
    <w:p w14:paraId="7155EA80" w14:textId="77777777" w:rsidR="00545FAC" w:rsidRPr="00AE532C" w:rsidRDefault="00545FAC" w:rsidP="00E66CC2">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w:t>
      </w:r>
      <w:r w:rsidR="00545FAC" w:rsidRPr="00AE532C">
        <w:rPr>
          <w:rFonts w:ascii="Arial" w:hAnsi="Arial"/>
          <w:color w:val="auto"/>
          <w:sz w:val="24"/>
        </w:rPr>
        <w:lastRenderedPageBreak/>
        <w:t xml:space="preserve">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66CC2">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66CC2">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66CC2">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5" w:name="_Ref456277829"/>
    </w:p>
    <w:p w14:paraId="23F6117F" w14:textId="77777777" w:rsidR="00CE122B" w:rsidRPr="00534189" w:rsidRDefault="004641C3" w:rsidP="00E66CC2">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6"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7" w:name="_Ref454350421"/>
      <w:bookmarkEnd w:id="15"/>
      <w:bookmarkEnd w:id="16"/>
    </w:p>
    <w:p w14:paraId="3209F5CD" w14:textId="23F1864B" w:rsidR="004223FD" w:rsidRPr="00EB4440" w:rsidRDefault="00725627" w:rsidP="00E66CC2">
      <w:pPr>
        <w:pStyle w:val="Heading2"/>
        <w:keepNext w:val="0"/>
        <w:keepLines w:val="0"/>
        <w:numPr>
          <w:ilvl w:val="1"/>
          <w:numId w:val="30"/>
        </w:numPr>
        <w:spacing w:after="240" w:line="240" w:lineRule="auto"/>
        <w:jc w:val="both"/>
        <w:rPr>
          <w:rFonts w:ascii="Arial" w:hAnsi="Arial"/>
          <w:sz w:val="24"/>
        </w:rPr>
      </w:pPr>
      <w:bookmarkStart w:id="18"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9" w:name="_Ref454350981"/>
      <w:bookmarkEnd w:id="17"/>
      <w:bookmarkEnd w:id="18"/>
    </w:p>
    <w:p w14:paraId="432789F2" w14:textId="23C14B30" w:rsidR="004223FD" w:rsidRPr="00EB4440" w:rsidRDefault="002345A6" w:rsidP="00E66CC2">
      <w:pPr>
        <w:pStyle w:val="Heading2"/>
        <w:keepNext w:val="0"/>
        <w:keepLines w:val="0"/>
        <w:numPr>
          <w:ilvl w:val="1"/>
          <w:numId w:val="30"/>
        </w:numPr>
        <w:spacing w:after="240" w:line="240" w:lineRule="auto"/>
        <w:jc w:val="both"/>
        <w:rPr>
          <w:rFonts w:ascii="Arial" w:hAnsi="Arial"/>
          <w:sz w:val="24"/>
        </w:rPr>
      </w:pPr>
      <w:bookmarkStart w:id="20"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1" w:name="_Ref519588655"/>
      <w:bookmarkEnd w:id="19"/>
      <w:bookmarkEnd w:id="20"/>
    </w:p>
    <w:p w14:paraId="5EE3E5E6" w14:textId="19B03832" w:rsidR="009509F0" w:rsidRPr="00EB4440" w:rsidRDefault="00725627"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1"/>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66CC2">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66CC2">
      <w:pPr>
        <w:pStyle w:val="Heading2"/>
        <w:keepNext w:val="0"/>
        <w:keepLines w:val="0"/>
        <w:numPr>
          <w:ilvl w:val="1"/>
          <w:numId w:val="30"/>
        </w:numPr>
        <w:spacing w:after="240" w:line="240" w:lineRule="auto"/>
        <w:jc w:val="both"/>
        <w:rPr>
          <w:rFonts w:ascii="Arial" w:hAnsi="Arial"/>
          <w:sz w:val="24"/>
        </w:rPr>
      </w:pPr>
      <w:bookmarkStart w:id="22"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2"/>
    </w:p>
    <w:p w14:paraId="063B4D56" w14:textId="77777777" w:rsidR="00EB5891" w:rsidRPr="00EB4440" w:rsidRDefault="00EB5891" w:rsidP="00E66CC2">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lastRenderedPageBreak/>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Data Subject has enforceable rights and effective legal remedies;</w:t>
      </w:r>
    </w:p>
    <w:p w14:paraId="557C2E67" w14:textId="77777777" w:rsidR="00CE122B"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66CC2">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66CC2">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66CC2">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3" w:name="_Ref24987602"/>
      <w:bookmarkStart w:id="24"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3"/>
      <w:r w:rsidR="00954F0B" w:rsidRPr="00EB4440">
        <w:rPr>
          <w:rFonts w:ascii="Arial" w:hAnsi="Arial"/>
          <w:b/>
          <w:color w:val="auto"/>
          <w:sz w:val="24"/>
        </w:rPr>
        <w:t xml:space="preserve"> and related Legislation</w:t>
      </w:r>
      <w:bookmarkEnd w:id="24"/>
      <w:r w:rsidR="00954F0B" w:rsidRPr="00EB4440">
        <w:rPr>
          <w:rFonts w:ascii="Arial" w:hAnsi="Arial"/>
          <w:b/>
          <w:color w:val="auto"/>
          <w:sz w:val="24"/>
        </w:rPr>
        <w:t xml:space="preserve"> </w:t>
      </w:r>
    </w:p>
    <w:p w14:paraId="1D8B8302" w14:textId="00AC130E" w:rsidR="0078116D"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bookmarkStart w:id="25"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5"/>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E66CC2">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66CC2">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lastRenderedPageBreak/>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66CC2">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66CC2">
      <w:pPr>
        <w:spacing w:after="240" w:line="240" w:lineRule="auto"/>
        <w:jc w:val="both"/>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66CC2">
      <w:pPr>
        <w:spacing w:after="240" w:line="240" w:lineRule="auto"/>
        <w:jc w:val="both"/>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0B1AE616"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21F98AEC" w14:textId="77777777" w:rsidR="00601C72" w:rsidRPr="00EB4440" w:rsidRDefault="00601C72" w:rsidP="00E66CC2">
      <w:pPr>
        <w:pStyle w:val="NormalWeb"/>
        <w:spacing w:after="240" w:afterAutospacing="0" w:line="240" w:lineRule="auto"/>
        <w:jc w:val="both"/>
        <w:textAlignment w:val="baseline"/>
        <w:rPr>
          <w:rFonts w:ascii="Arial" w:hAnsi="Arial"/>
          <w:color w:val="000000"/>
        </w:rPr>
      </w:pPr>
    </w:p>
    <w:p w14:paraId="7D534AA9" w14:textId="77777777" w:rsidR="00601C72" w:rsidRPr="00EB4440" w:rsidRDefault="00601C72" w:rsidP="00E66CC2">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7F6427CE" w14:textId="77777777" w:rsidR="00601C72" w:rsidRPr="00EB4440" w:rsidRDefault="00601C72" w:rsidP="00E66CC2">
      <w:pPr>
        <w:pStyle w:val="NormalWeb"/>
        <w:spacing w:after="240" w:afterAutospacing="0" w:line="240" w:lineRule="auto"/>
        <w:ind w:left="284" w:firstLine="60"/>
        <w:jc w:val="both"/>
        <w:rPr>
          <w:rFonts w:ascii="Arial" w:hAnsi="Arial"/>
        </w:rPr>
      </w:pPr>
    </w:p>
    <w:p w14:paraId="40581820" w14:textId="77777777" w:rsidR="00601C72" w:rsidRPr="00EB4440" w:rsidRDefault="00601C72" w:rsidP="00E66CC2">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66CC2">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058C740B" w14:textId="77777777" w:rsidR="00601C72" w:rsidRPr="00EB4440" w:rsidRDefault="00601C72" w:rsidP="00E66CC2">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784C8DCE"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rPr>
        <w:t> </w:t>
      </w:r>
    </w:p>
    <w:p w14:paraId="2BE90070"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24C2920B" w14:textId="77777777" w:rsidR="00601C72" w:rsidRPr="00EB4440" w:rsidRDefault="00601C72" w:rsidP="00E66CC2">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5769832A" w14:textId="77777777" w:rsidR="00601C72" w:rsidRPr="00EB4440" w:rsidRDefault="00601C72" w:rsidP="00E66CC2">
      <w:pPr>
        <w:pStyle w:val="NormalWeb"/>
        <w:spacing w:after="240" w:afterAutospacing="0" w:line="240" w:lineRule="auto"/>
        <w:jc w:val="both"/>
        <w:textAlignment w:val="baseline"/>
        <w:rPr>
          <w:rFonts w:ascii="Arial" w:hAnsi="Arial"/>
          <w:color w:val="000000"/>
        </w:rPr>
      </w:pPr>
    </w:p>
    <w:p w14:paraId="05D9D3EE"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4F1C5023"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66CC2">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66CC2">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0F074A99" w14:textId="77777777" w:rsidR="00601C72" w:rsidRPr="00EB4440" w:rsidRDefault="00601C72" w:rsidP="00E66CC2">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5C589E1" w14:textId="77777777" w:rsidR="00601C72" w:rsidRPr="00EB4440" w:rsidRDefault="00601C72" w:rsidP="00E66CC2">
      <w:pPr>
        <w:pStyle w:val="NormalWeb"/>
        <w:spacing w:after="240" w:afterAutospacing="0" w:line="240" w:lineRule="auto"/>
        <w:ind w:firstLine="60"/>
        <w:jc w:val="both"/>
        <w:rPr>
          <w:rFonts w:ascii="Arial" w:hAnsi="Arial"/>
        </w:rPr>
      </w:pPr>
    </w:p>
    <w:p w14:paraId="26473C5B"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66CC2">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66CC2">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03A806A5" w14:textId="77777777" w:rsidR="00601C72" w:rsidRPr="00EB4440" w:rsidRDefault="00601C72" w:rsidP="00E66CC2">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lastRenderedPageBreak/>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01393F6" w14:textId="77777777" w:rsidR="00F37316" w:rsidRPr="00EB4440" w:rsidRDefault="00601C72" w:rsidP="00E66CC2">
      <w:pPr>
        <w:pStyle w:val="NormalWeb"/>
        <w:spacing w:after="240" w:afterAutospacing="0" w:line="240" w:lineRule="auto"/>
        <w:jc w:val="both"/>
        <w:rPr>
          <w:rFonts w:ascii="Arial" w:hAnsi="Arial"/>
        </w:rPr>
      </w:pPr>
      <w:r w:rsidRPr="00EB4440">
        <w:rPr>
          <w:rFonts w:ascii="Arial" w:hAnsi="Arial"/>
        </w:rPr>
        <w:t> </w:t>
      </w:r>
    </w:p>
    <w:p w14:paraId="6A202669" w14:textId="77777777" w:rsidR="00F41BDE" w:rsidRPr="00EB4440" w:rsidRDefault="00F41BDE" w:rsidP="00E66CC2">
      <w:pPr>
        <w:pStyle w:val="Heading3"/>
        <w:keepNext w:val="0"/>
        <w:keepLines w:val="0"/>
        <w:tabs>
          <w:tab w:val="num" w:pos="1701"/>
        </w:tabs>
        <w:spacing w:before="0" w:after="240" w:line="240" w:lineRule="auto"/>
        <w:jc w:val="both"/>
        <w:rPr>
          <w:rFonts w:ascii="Arial" w:hAnsi="Arial"/>
          <w:color w:val="auto"/>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p>
    <w:p w14:paraId="6E6E6ACD" w14:textId="77777777" w:rsidR="00C6084B" w:rsidRPr="00EB4440" w:rsidRDefault="00601C72" w:rsidP="00E66CC2">
      <w:pPr>
        <w:spacing w:after="240" w:line="240" w:lineRule="auto"/>
        <w:jc w:val="both"/>
        <w:rPr>
          <w:rFonts w:ascii="Arial" w:hAnsi="Arial"/>
          <w:sz w:val="24"/>
        </w:rPr>
      </w:pPr>
      <w:r w:rsidRPr="00EB4440">
        <w:rPr>
          <w:rFonts w:ascii="Arial" w:hAnsi="Arial"/>
          <w:sz w:val="24"/>
        </w:rPr>
        <w:br w:type="page"/>
      </w:r>
    </w:p>
    <w:p w14:paraId="1D042074" w14:textId="77777777" w:rsidR="00C6084B" w:rsidRPr="00EB4440" w:rsidRDefault="00601C72" w:rsidP="00E66CC2">
      <w:pPr>
        <w:spacing w:after="240" w:line="240" w:lineRule="auto"/>
        <w:jc w:val="both"/>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66CC2">
      <w:pPr>
        <w:spacing w:after="240" w:line="240" w:lineRule="auto"/>
        <w:jc w:val="both"/>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66CC2">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66CC2">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66CC2">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66CC2">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66CC2">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66CC2">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66CC2">
            <w:pPr>
              <w:spacing w:after="240"/>
              <w:jc w:val="both"/>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66CC2">
            <w:pPr>
              <w:spacing w:after="240"/>
              <w:jc w:val="both"/>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66CC2">
            <w:pPr>
              <w:spacing w:after="240"/>
              <w:jc w:val="both"/>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66CC2">
            <w:pPr>
              <w:spacing w:after="240"/>
              <w:jc w:val="both"/>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77777777" w:rsidR="00C6084B" w:rsidRPr="00EB4440" w:rsidRDefault="00C6084B" w:rsidP="00E66CC2">
            <w:pPr>
              <w:spacing w:after="240"/>
              <w:jc w:val="both"/>
              <w:rPr>
                <w:rFonts w:ascii="Arial" w:hAnsi="Arial"/>
                <w:sz w:val="24"/>
              </w:rPr>
            </w:pPr>
            <w:r w:rsidRPr="00EB4440">
              <w:rPr>
                <w:rFonts w:ascii="Arial" w:hAnsi="Arial"/>
                <w:sz w:val="24"/>
              </w:rPr>
              <w:t xml:space="preserve">DATE OF SIGNITURE: </w:t>
            </w:r>
          </w:p>
        </w:tc>
      </w:tr>
    </w:tbl>
    <w:p w14:paraId="3DE5134D" w14:textId="77777777" w:rsidR="00C6084B" w:rsidRPr="00EB4440" w:rsidRDefault="00C6084B" w:rsidP="00E66CC2">
      <w:pPr>
        <w:spacing w:after="240" w:line="240" w:lineRule="auto"/>
        <w:jc w:val="both"/>
        <w:rPr>
          <w:rFonts w:ascii="Arial" w:hAnsi="Arial"/>
          <w:sz w:val="24"/>
        </w:rPr>
      </w:pPr>
    </w:p>
    <w:p w14:paraId="18225574" w14:textId="77777777" w:rsidR="00C6084B" w:rsidRPr="00EB4440" w:rsidRDefault="00C6084B" w:rsidP="00E66CC2">
      <w:pPr>
        <w:spacing w:after="240" w:line="240" w:lineRule="auto"/>
        <w:jc w:val="both"/>
        <w:rPr>
          <w:rFonts w:ascii="Arial" w:hAnsi="Arial"/>
          <w:sz w:val="24"/>
        </w:rPr>
      </w:pPr>
    </w:p>
    <w:p w14:paraId="78350CDE" w14:textId="77777777" w:rsidR="00972293" w:rsidRPr="00EB4440" w:rsidRDefault="00972293" w:rsidP="00E66CC2">
      <w:pPr>
        <w:spacing w:after="240" w:line="240" w:lineRule="auto"/>
        <w:jc w:val="both"/>
        <w:rPr>
          <w:rFonts w:ascii="Arial" w:hAnsi="Arial"/>
          <w:sz w:val="24"/>
        </w:rPr>
      </w:pPr>
    </w:p>
    <w:p w14:paraId="263B96AA" w14:textId="77777777" w:rsidR="00972293" w:rsidRPr="00EB2B49" w:rsidRDefault="00972293" w:rsidP="00E66CC2">
      <w:pPr>
        <w:spacing w:after="240" w:line="240" w:lineRule="auto"/>
        <w:jc w:val="both"/>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0FAE88" w16cid:durableId="2270D9C3"/>
  <w16cid:commentId w16cid:paraId="6FDC8886" w16cid:durableId="22711428"/>
  <w16cid:commentId w16cid:paraId="0FA768C8" w16cid:durableId="2270D9C4"/>
  <w16cid:commentId w16cid:paraId="58ACFF04" w16cid:durableId="2270DD0F"/>
  <w16cid:commentId w16cid:paraId="37B48B4A" w16cid:durableId="229336A1"/>
  <w16cid:commentId w16cid:paraId="4AD43CB2" w16cid:durableId="2270D9C5"/>
  <w16cid:commentId w16cid:paraId="5909F854" w16cid:durableId="2270E930"/>
  <w16cid:commentId w16cid:paraId="69B20B06" w16cid:durableId="22790616"/>
  <w16cid:commentId w16cid:paraId="74EEC096" w16cid:durableId="229336B8"/>
  <w16cid:commentId w16cid:paraId="7BA57DE5" w16cid:durableId="229339D5"/>
  <w16cid:commentId w16cid:paraId="6EB0288A" w16cid:durableId="22933A83"/>
  <w16cid:commentId w16cid:paraId="450D3622" w16cid:durableId="22933ABB"/>
  <w16cid:commentId w16cid:paraId="57B49FD8" w16cid:durableId="229356F6"/>
  <w16cid:commentId w16cid:paraId="4CCBB5F7" w16cid:durableId="2270D9C6"/>
  <w16cid:commentId w16cid:paraId="2C53B359" w16cid:durableId="22711306"/>
  <w16cid:commentId w16cid:paraId="0F163D42" w16cid:durableId="2271718D"/>
  <w16cid:commentId w16cid:paraId="7F12CFB2" w16cid:durableId="22935806"/>
  <w16cid:commentId w16cid:paraId="264F8FA3" w16cid:durableId="2293586E"/>
  <w16cid:commentId w16cid:paraId="60B18ECA" w16cid:durableId="2270D9C7"/>
  <w16cid:commentId w16cid:paraId="40DEE3B7" w16cid:durableId="2271771F"/>
  <w16cid:commentId w16cid:paraId="00785B06" w16cid:durableId="2270D9C8"/>
  <w16cid:commentId w16cid:paraId="1D57822B" w16cid:durableId="22717550"/>
  <w16cid:commentId w16cid:paraId="456DF65C" w16cid:durableId="2270D9C9"/>
  <w16cid:commentId w16cid:paraId="0FEBA432" w16cid:durableId="2270D9CA"/>
  <w16cid:commentId w16cid:paraId="7BA95ABF" w16cid:durableId="22717738"/>
  <w16cid:commentId w16cid:paraId="71FB7F21" w16cid:durableId="229359D0"/>
  <w16cid:commentId w16cid:paraId="439594CD" w16cid:durableId="2270D9CB"/>
  <w16cid:commentId w16cid:paraId="3D10C609" w16cid:durableId="2271777A"/>
  <w16cid:commentId w16cid:paraId="1B3C4DCB" w16cid:durableId="229361C7"/>
  <w16cid:commentId w16cid:paraId="5C7A45E7" w16cid:durableId="2270D9CC"/>
  <w16cid:commentId w16cid:paraId="086158E5" w16cid:durableId="2271762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9CDB4" w14:textId="77777777" w:rsidR="00EA33FF" w:rsidRDefault="00EA33FF" w:rsidP="003533FD">
      <w:pPr>
        <w:spacing w:after="0" w:line="240" w:lineRule="auto"/>
      </w:pPr>
      <w:r>
        <w:separator/>
      </w:r>
    </w:p>
  </w:endnote>
  <w:endnote w:type="continuationSeparator" w:id="0">
    <w:p w14:paraId="7233D312" w14:textId="77777777" w:rsidR="00EA33FF" w:rsidRDefault="00EA33FF" w:rsidP="003533FD">
      <w:pPr>
        <w:spacing w:after="0" w:line="240" w:lineRule="auto"/>
      </w:pPr>
      <w:r>
        <w:continuationSeparator/>
      </w:r>
    </w:p>
  </w:endnote>
  <w:endnote w:type="continuationNotice" w:id="1">
    <w:p w14:paraId="1C64FAEE" w14:textId="77777777" w:rsidR="00EA33FF" w:rsidRDefault="00EA33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Malgun Gothic Semilight"/>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7238655"/>
      <w:docPartObj>
        <w:docPartGallery w:val="Page Numbers (Bottom of Page)"/>
        <w:docPartUnique/>
      </w:docPartObj>
    </w:sdtPr>
    <w:sdtEndPr>
      <w:rPr>
        <w:noProof/>
      </w:rPr>
    </w:sdtEndPr>
    <w:sdtContent>
      <w:p w14:paraId="706B4215" w14:textId="58EFB0D9" w:rsidR="00E66CC2" w:rsidRPr="00E66CC2" w:rsidRDefault="00E66CC2" w:rsidP="00E66CC2">
        <w:pPr>
          <w:tabs>
            <w:tab w:val="center" w:pos="4513"/>
            <w:tab w:val="right" w:pos="9026"/>
          </w:tabs>
          <w:spacing w:after="0"/>
        </w:pPr>
        <w:r>
          <w:rPr>
            <w:rFonts w:ascii="Arial" w:eastAsia="Arial" w:hAnsi="Arial"/>
            <w:sz w:val="20"/>
            <w:szCs w:val="20"/>
          </w:rPr>
          <w:t>Framework Ref: RM6217</w:t>
        </w:r>
      </w:p>
      <w:p w14:paraId="5BBB22A8" w14:textId="51B7564C" w:rsidR="00335979" w:rsidRDefault="00335979">
        <w:pPr>
          <w:pStyle w:val="Footer"/>
          <w:jc w:val="center"/>
        </w:pPr>
        <w:r>
          <w:fldChar w:fldCharType="begin"/>
        </w:r>
        <w:r>
          <w:instrText xml:space="preserve"> PAGE   \* MERGEFORMAT </w:instrText>
        </w:r>
        <w:r>
          <w:fldChar w:fldCharType="separate"/>
        </w:r>
        <w:r w:rsidR="00E66CC2">
          <w:rPr>
            <w:noProof/>
          </w:rPr>
          <w:t>2</w:t>
        </w:r>
        <w:r>
          <w:rPr>
            <w:noProof/>
          </w:rPr>
          <w:fldChar w:fldCharType="end"/>
        </w:r>
      </w:p>
    </w:sdtContent>
  </w:sdt>
  <w:p w14:paraId="352D7A0C" w14:textId="77777777" w:rsidR="00335979" w:rsidRDefault="003359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C883D" w14:textId="77777777" w:rsidR="00EA33FF" w:rsidRDefault="00EA33FF" w:rsidP="003533FD">
      <w:pPr>
        <w:spacing w:after="0" w:line="240" w:lineRule="auto"/>
      </w:pPr>
      <w:r>
        <w:separator/>
      </w:r>
    </w:p>
  </w:footnote>
  <w:footnote w:type="continuationSeparator" w:id="0">
    <w:p w14:paraId="5B446FE5" w14:textId="77777777" w:rsidR="00EA33FF" w:rsidRDefault="00EA33FF" w:rsidP="003533FD">
      <w:pPr>
        <w:spacing w:after="0" w:line="240" w:lineRule="auto"/>
      </w:pPr>
      <w:r>
        <w:continuationSeparator/>
      </w:r>
    </w:p>
  </w:footnote>
  <w:footnote w:type="continuationNotice" w:id="1">
    <w:p w14:paraId="7DB08E83" w14:textId="77777777" w:rsidR="00EA33FF" w:rsidRDefault="00EA33FF">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37D2C" w14:textId="0C69DC78" w:rsidR="00E66CC2" w:rsidRDefault="00E66CC2" w:rsidP="00E66CC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Call-Off Schedule 23</w:t>
    </w:r>
    <w:r>
      <w:rPr>
        <w:rFonts w:ascii="Arial" w:eastAsia="Arial" w:hAnsi="Arial"/>
        <w:b/>
        <w:color w:val="000000"/>
        <w:sz w:val="20"/>
        <w:szCs w:val="20"/>
      </w:rPr>
      <w:t xml:space="preserve"> </w:t>
    </w:r>
    <w:r>
      <w:rPr>
        <w:rFonts w:ascii="Arial" w:eastAsia="Arial" w:hAnsi="Arial"/>
        <w:b/>
        <w:color w:val="000000"/>
        <w:sz w:val="20"/>
        <w:szCs w:val="20"/>
      </w:rPr>
      <w:t>(HMRC Terms</w:t>
    </w:r>
    <w:r>
      <w:rPr>
        <w:rFonts w:ascii="Arial" w:eastAsia="Arial" w:hAnsi="Arial"/>
        <w:b/>
        <w:color w:val="000000"/>
        <w:sz w:val="20"/>
        <w:szCs w:val="20"/>
      </w:rPr>
      <w:t>)</w:t>
    </w:r>
  </w:p>
  <w:p w14:paraId="7AB5BF19" w14:textId="77777777" w:rsidR="00E66CC2" w:rsidRDefault="00E66CC2" w:rsidP="00E66CC2">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p>
  <w:p w14:paraId="51517D4E" w14:textId="2D626D9D" w:rsidR="00335979" w:rsidRDefault="003359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6CC2"/>
    <w:rsid w:val="00E6711A"/>
    <w:rsid w:val="00E721E9"/>
    <w:rsid w:val="00E74A17"/>
    <w:rsid w:val="00E93745"/>
    <w:rsid w:val="00E960CF"/>
    <w:rsid w:val="00EA1853"/>
    <w:rsid w:val="00EA2E37"/>
    <w:rsid w:val="00EA33FF"/>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63029022-2E6C-4EBF-AAFF-1A00EF7625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260A09-7209-4B92-8031-941953719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11</Pages>
  <Words>2810</Words>
  <Characters>16021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Ross Naomi</cp:lastModifiedBy>
  <cp:revision>8</cp:revision>
  <cp:lastPrinted>2019-10-30T13:25:00Z</cp:lastPrinted>
  <dcterms:created xsi:type="dcterms:W3CDTF">2020-07-07T09:46:00Z</dcterms:created>
  <dcterms:modified xsi:type="dcterms:W3CDTF">2021-07-12T08:29:00Z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